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035" w:rsidRDefault="00200035" w:rsidP="00200035">
      <w:pPr>
        <w:pStyle w:val="NormalWeb"/>
        <w:jc w:val="center"/>
        <w:rPr>
          <w:rFonts w:ascii="Arial" w:hAnsi="Arial" w:cs="Arial"/>
          <w:color w:val="222222"/>
          <w:sz w:val="20"/>
          <w:szCs w:val="20"/>
        </w:rPr>
      </w:pPr>
      <w:r>
        <w:rPr>
          <w:rStyle w:val="Strk"/>
          <w:rFonts w:ascii="Arial" w:hAnsi="Arial" w:cs="Arial"/>
          <w:i/>
          <w:iCs/>
          <w:color w:val="222222"/>
          <w:sz w:val="20"/>
          <w:szCs w:val="20"/>
        </w:rPr>
        <w:t>MS - Martha-aften</w:t>
      </w:r>
    </w:p>
    <w:p w:rsidR="00200035" w:rsidRDefault="00152B5F" w:rsidP="00200035">
      <w:pPr>
        <w:pStyle w:val="NormalWeb"/>
        <w:jc w:val="center"/>
        <w:rPr>
          <w:rFonts w:ascii="Arial" w:hAnsi="Arial" w:cs="Arial"/>
          <w:color w:val="222222"/>
          <w:sz w:val="20"/>
          <w:szCs w:val="20"/>
        </w:rPr>
      </w:pPr>
      <w:r>
        <w:rPr>
          <w:noProof/>
        </w:rPr>
        <w:drawing>
          <wp:inline distT="0" distB="0" distL="0" distR="0">
            <wp:extent cx="1676400" cy="24040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7103" cy="2433694"/>
                    </a:xfrm>
                    <a:prstGeom prst="rect">
                      <a:avLst/>
                    </a:prstGeom>
                    <a:noFill/>
                    <a:ln>
                      <a:noFill/>
                    </a:ln>
                  </pic:spPr>
                </pic:pic>
              </a:graphicData>
            </a:graphic>
          </wp:inline>
        </w:drawing>
      </w:r>
      <w:bookmarkStart w:id="0" w:name="_GoBack"/>
      <w:bookmarkEnd w:id="0"/>
    </w:p>
    <w:p w:rsidR="00200035" w:rsidRDefault="00200035" w:rsidP="00200035">
      <w:pPr>
        <w:pStyle w:val="NormalWeb"/>
        <w:jc w:val="center"/>
        <w:rPr>
          <w:rFonts w:ascii="Arial" w:hAnsi="Arial" w:cs="Arial"/>
          <w:color w:val="222222"/>
          <w:sz w:val="20"/>
          <w:szCs w:val="20"/>
        </w:rPr>
      </w:pPr>
      <w:r>
        <w:rPr>
          <w:rFonts w:ascii="Arial" w:hAnsi="Arial" w:cs="Arial"/>
          <w:color w:val="222222"/>
          <w:sz w:val="20"/>
          <w:szCs w:val="20"/>
        </w:rPr>
        <w:t xml:space="preserve">I </w:t>
      </w:r>
      <w:r>
        <w:rPr>
          <w:rFonts w:ascii="Arial" w:hAnsi="Arial" w:cs="Arial"/>
          <w:color w:val="222222"/>
          <w:sz w:val="20"/>
          <w:szCs w:val="20"/>
        </w:rPr>
        <w:t xml:space="preserve">LLB´s klublokaler </w:t>
      </w:r>
      <w:r>
        <w:rPr>
          <w:rStyle w:val="Strk"/>
          <w:rFonts w:ascii="&amp;quot" w:hAnsi="&amp;quot" w:cs="Arial"/>
          <w:color w:val="222222"/>
          <w:sz w:val="20"/>
          <w:szCs w:val="20"/>
        </w:rPr>
        <w:t>fredag d. 21. februar kl. 18:00</w:t>
      </w:r>
    </w:p>
    <w:p w:rsidR="00200035" w:rsidRDefault="00200035" w:rsidP="00200035">
      <w:pPr>
        <w:pStyle w:val="NormalWeb"/>
        <w:jc w:val="center"/>
        <w:rPr>
          <w:rFonts w:ascii="Arial" w:hAnsi="Arial" w:cs="Arial"/>
          <w:color w:val="222222"/>
          <w:sz w:val="20"/>
          <w:szCs w:val="20"/>
          <w:lang w:val="en-US"/>
        </w:rPr>
      </w:pPr>
      <w:r w:rsidRPr="00200035">
        <w:rPr>
          <w:rFonts w:ascii="Arial" w:hAnsi="Arial" w:cs="Arial"/>
          <w:color w:val="222222"/>
          <w:sz w:val="20"/>
          <w:szCs w:val="20"/>
          <w:lang w:val="en-US"/>
        </w:rPr>
        <w:t xml:space="preserve">“Same procedure as last year” </w:t>
      </w:r>
    </w:p>
    <w:p w:rsidR="00200035" w:rsidRDefault="00200035" w:rsidP="00200035">
      <w:pPr>
        <w:pStyle w:val="NormalWeb"/>
        <w:jc w:val="center"/>
        <w:rPr>
          <w:rFonts w:ascii="Arial" w:hAnsi="Arial" w:cs="Arial"/>
          <w:color w:val="222222"/>
          <w:sz w:val="20"/>
          <w:szCs w:val="20"/>
        </w:rPr>
      </w:pPr>
      <w:r>
        <w:rPr>
          <w:rFonts w:ascii="Arial" w:hAnsi="Arial" w:cs="Arial"/>
          <w:color w:val="222222"/>
          <w:sz w:val="20"/>
          <w:szCs w:val="20"/>
        </w:rPr>
        <w:t>Kom og gør denne aften lige så hyggelig som sidste år – eller endnu bedre. Tag gerne noget sømandsagtigt på</w:t>
      </w:r>
    </w:p>
    <w:p w:rsidR="00200035" w:rsidRDefault="00200035" w:rsidP="00200035">
      <w:pPr>
        <w:pStyle w:val="NormalWeb"/>
        <w:jc w:val="center"/>
        <w:rPr>
          <w:rFonts w:ascii="Arial" w:hAnsi="Arial" w:cs="Arial"/>
          <w:color w:val="222222"/>
          <w:sz w:val="20"/>
          <w:szCs w:val="20"/>
        </w:rPr>
      </w:pPr>
      <w:r>
        <w:rPr>
          <w:rStyle w:val="Strk"/>
          <w:rFonts w:ascii="&amp;quot" w:hAnsi="&amp;quot" w:cs="Arial"/>
          <w:color w:val="222222"/>
          <w:sz w:val="20"/>
          <w:szCs w:val="20"/>
        </w:rPr>
        <w:t>Konceptet er:</w:t>
      </w:r>
      <w:r>
        <w:rPr>
          <w:rFonts w:ascii="Arial" w:hAnsi="Arial" w:cs="Arial"/>
          <w:color w:val="222222"/>
          <w:sz w:val="20"/>
          <w:szCs w:val="20"/>
        </w:rPr>
        <w:t xml:space="preserve"> Kom – se filmen – og indtag løbende det samme, som Karl Stegger og co. gør.</w:t>
      </w:r>
    </w:p>
    <w:p w:rsidR="00200035" w:rsidRDefault="00200035" w:rsidP="00200035">
      <w:pPr>
        <w:pStyle w:val="NormalWeb"/>
        <w:jc w:val="center"/>
        <w:rPr>
          <w:rFonts w:ascii="Arial" w:hAnsi="Arial" w:cs="Arial"/>
          <w:color w:val="222222"/>
          <w:sz w:val="20"/>
          <w:szCs w:val="20"/>
        </w:rPr>
      </w:pPr>
      <w:r>
        <w:rPr>
          <w:rStyle w:val="Strk"/>
          <w:rFonts w:ascii="&amp;quot" w:hAnsi="&amp;quot" w:cs="Arial"/>
          <w:color w:val="222222"/>
          <w:sz w:val="20"/>
          <w:szCs w:val="20"/>
        </w:rPr>
        <w:t>Ivan – ”Huahine”</w:t>
      </w:r>
      <w:r>
        <w:rPr>
          <w:rFonts w:ascii="Arial" w:hAnsi="Arial" w:cs="Arial"/>
          <w:color w:val="222222"/>
          <w:sz w:val="20"/>
          <w:szCs w:val="20"/>
        </w:rPr>
        <w:t xml:space="preserve"> + et bredt udvalg af festudvalgets medlemmer vil være jeres kulinariske guider på denne forhåbentlig hyggelige aften. </w:t>
      </w:r>
    </w:p>
    <w:p w:rsidR="00200035" w:rsidRDefault="00200035" w:rsidP="00200035">
      <w:pPr>
        <w:pStyle w:val="NormalWeb"/>
        <w:jc w:val="center"/>
        <w:rPr>
          <w:rFonts w:ascii="Arial" w:hAnsi="Arial" w:cs="Arial"/>
          <w:color w:val="222222"/>
          <w:sz w:val="20"/>
          <w:szCs w:val="20"/>
        </w:rPr>
      </w:pPr>
      <w:r>
        <w:rPr>
          <w:rStyle w:val="Strk"/>
          <w:rFonts w:ascii="&amp;quot" w:hAnsi="&amp;quot" w:cs="Arial"/>
          <w:color w:val="222222"/>
          <w:sz w:val="20"/>
          <w:szCs w:val="20"/>
        </w:rPr>
        <w:t>Pris:</w:t>
      </w:r>
      <w:r>
        <w:rPr>
          <w:rFonts w:ascii="Arial" w:hAnsi="Arial" w:cs="Arial"/>
          <w:color w:val="222222"/>
          <w:sz w:val="20"/>
          <w:szCs w:val="20"/>
        </w:rPr>
        <w:t xml:space="preserve"> 50,-  kr pr. deltager. Afregnes på selve aftenen. Dette omfatter både mad og drikkevarer ad libitum. Udgifter som ikke dækkes af de 50 kr dækkes af festudvalgets "kassebeholdning".</w:t>
      </w:r>
    </w:p>
    <w:p w:rsidR="00200035" w:rsidRDefault="00200035" w:rsidP="00200035">
      <w:pPr>
        <w:pStyle w:val="NormalWeb"/>
        <w:jc w:val="center"/>
        <w:rPr>
          <w:rFonts w:ascii="Arial" w:hAnsi="Arial" w:cs="Arial"/>
          <w:color w:val="222222"/>
          <w:sz w:val="20"/>
          <w:szCs w:val="20"/>
        </w:rPr>
      </w:pPr>
      <w:r>
        <w:rPr>
          <w:rStyle w:val="Strk"/>
          <w:rFonts w:ascii="Arial" w:hAnsi="Arial" w:cs="Arial"/>
          <w:color w:val="222222"/>
          <w:sz w:val="20"/>
          <w:szCs w:val="20"/>
        </w:rPr>
        <w:t>Tilmelding til</w:t>
      </w:r>
      <w:r>
        <w:rPr>
          <w:rFonts w:ascii="Arial" w:hAnsi="Arial" w:cs="Arial"/>
          <w:color w:val="222222"/>
          <w:sz w:val="20"/>
          <w:szCs w:val="20"/>
        </w:rPr>
        <w:t>: jan.bergstrand.poulsen@gmail.com</w:t>
      </w:r>
    </w:p>
    <w:p w:rsidR="00200035" w:rsidRDefault="00200035" w:rsidP="00200035">
      <w:pPr>
        <w:pStyle w:val="NormalWeb"/>
        <w:jc w:val="center"/>
        <w:rPr>
          <w:rFonts w:ascii="Arial" w:hAnsi="Arial" w:cs="Arial"/>
          <w:color w:val="222222"/>
          <w:sz w:val="20"/>
          <w:szCs w:val="20"/>
        </w:rPr>
      </w:pPr>
      <w:r>
        <w:rPr>
          <w:rFonts w:ascii="Arial" w:hAnsi="Arial" w:cs="Arial"/>
          <w:color w:val="222222"/>
          <w:sz w:val="20"/>
          <w:szCs w:val="20"/>
        </w:rPr>
        <w:t>-eller på:</w:t>
      </w:r>
    </w:p>
    <w:p w:rsidR="00200035" w:rsidRDefault="00200035" w:rsidP="00200035">
      <w:pPr>
        <w:pStyle w:val="NormalWeb"/>
        <w:jc w:val="center"/>
        <w:rPr>
          <w:rFonts w:ascii="Arial" w:hAnsi="Arial" w:cs="Arial"/>
          <w:color w:val="222222"/>
          <w:sz w:val="20"/>
          <w:szCs w:val="20"/>
        </w:rPr>
      </w:pPr>
      <w:r>
        <w:rPr>
          <w:rFonts w:ascii="Arial" w:hAnsi="Arial" w:cs="Arial"/>
          <w:color w:val="222222"/>
          <w:sz w:val="20"/>
          <w:szCs w:val="20"/>
        </w:rPr>
        <w:t>51171813</w:t>
      </w:r>
    </w:p>
    <w:p w:rsidR="00200035" w:rsidRDefault="00200035" w:rsidP="00200035">
      <w:pPr>
        <w:pStyle w:val="NormalWeb"/>
        <w:jc w:val="center"/>
        <w:rPr>
          <w:rFonts w:ascii="Arial" w:hAnsi="Arial" w:cs="Arial"/>
          <w:color w:val="222222"/>
          <w:sz w:val="20"/>
          <w:szCs w:val="20"/>
        </w:rPr>
      </w:pPr>
      <w:r>
        <w:rPr>
          <w:rStyle w:val="Strk"/>
          <w:rFonts w:ascii="&amp;quot" w:hAnsi="&amp;quot" w:cs="Arial"/>
          <w:color w:val="222222"/>
          <w:sz w:val="20"/>
          <w:szCs w:val="20"/>
        </w:rPr>
        <w:t xml:space="preserve">Senest sø. d. 16. februar. Senere tilmelding accepteres </w:t>
      </w:r>
      <w:r>
        <w:rPr>
          <w:rStyle w:val="Strk"/>
          <w:rFonts w:ascii="&amp;quot" w:hAnsi="&amp;quot" w:cs="Arial"/>
          <w:color w:val="222222"/>
          <w:sz w:val="20"/>
          <w:szCs w:val="20"/>
          <w:u w:val="single"/>
        </w:rPr>
        <w:t>ikke</w:t>
      </w:r>
      <w:r>
        <w:rPr>
          <w:rStyle w:val="Strk"/>
          <w:rFonts w:ascii="&amp;quot" w:hAnsi="&amp;quot" w:cs="Arial"/>
          <w:color w:val="222222"/>
          <w:sz w:val="20"/>
          <w:szCs w:val="20"/>
        </w:rPr>
        <w:t xml:space="preserve">. </w:t>
      </w:r>
    </w:p>
    <w:p w:rsidR="00200035" w:rsidRDefault="00200035" w:rsidP="00200035">
      <w:pPr>
        <w:pStyle w:val="NormalWeb"/>
        <w:jc w:val="center"/>
        <w:rPr>
          <w:rFonts w:ascii="Arial" w:hAnsi="Arial" w:cs="Arial"/>
          <w:color w:val="222222"/>
          <w:sz w:val="20"/>
          <w:szCs w:val="20"/>
        </w:rPr>
      </w:pPr>
      <w:r>
        <w:rPr>
          <w:rFonts w:ascii="Arial" w:hAnsi="Arial" w:cs="Arial"/>
          <w:color w:val="222222"/>
          <w:sz w:val="20"/>
          <w:szCs w:val="20"/>
        </w:rPr>
        <w:t>Ses m. høj cigarføring fredag d. 21. – og uden at medbringe andet end jer selv i godt humør.</w:t>
      </w:r>
    </w:p>
    <w:p w:rsidR="00200035" w:rsidRDefault="00200035" w:rsidP="00200035">
      <w:pPr>
        <w:pStyle w:val="NormalWeb"/>
        <w:jc w:val="center"/>
        <w:rPr>
          <w:rFonts w:ascii="Arial" w:hAnsi="Arial" w:cs="Arial"/>
          <w:color w:val="222222"/>
          <w:sz w:val="20"/>
          <w:szCs w:val="20"/>
        </w:rPr>
      </w:pPr>
      <w:r>
        <w:rPr>
          <w:rFonts w:ascii="Arial" w:hAnsi="Arial" w:cs="Arial"/>
          <w:color w:val="222222"/>
          <w:sz w:val="20"/>
          <w:szCs w:val="20"/>
        </w:rPr>
        <w:t>Mvh.</w:t>
      </w:r>
    </w:p>
    <w:p w:rsidR="00200035" w:rsidRDefault="00200035" w:rsidP="00200035">
      <w:pPr>
        <w:pStyle w:val="NormalWeb"/>
        <w:jc w:val="center"/>
        <w:rPr>
          <w:rFonts w:ascii="Arial" w:hAnsi="Arial" w:cs="Arial"/>
          <w:color w:val="222222"/>
          <w:sz w:val="20"/>
          <w:szCs w:val="20"/>
        </w:rPr>
      </w:pPr>
      <w:r>
        <w:rPr>
          <w:rFonts w:ascii="Arial" w:hAnsi="Arial" w:cs="Arial"/>
          <w:color w:val="222222"/>
          <w:sz w:val="20"/>
          <w:szCs w:val="20"/>
        </w:rPr>
        <w:t>”Festudvalget” + Ivan og Annelise</w:t>
      </w:r>
    </w:p>
    <w:p w:rsidR="00200035" w:rsidRDefault="00200035" w:rsidP="00200035">
      <w:pPr>
        <w:pStyle w:val="NormalWeb"/>
        <w:jc w:val="center"/>
        <w:rPr>
          <w:rFonts w:ascii="Arial" w:hAnsi="Arial" w:cs="Arial"/>
          <w:color w:val="222222"/>
          <w:sz w:val="20"/>
          <w:szCs w:val="20"/>
        </w:rPr>
      </w:pPr>
      <w:r>
        <w:rPr>
          <w:rStyle w:val="Strk"/>
          <w:rFonts w:ascii="&amp;quot" w:hAnsi="&amp;quot" w:cs="Arial"/>
          <w:color w:val="222222"/>
          <w:sz w:val="20"/>
          <w:szCs w:val="20"/>
        </w:rPr>
        <w:t>NB!</w:t>
      </w:r>
      <w:r>
        <w:rPr>
          <w:rFonts w:ascii="Arial" w:hAnsi="Arial" w:cs="Arial"/>
          <w:color w:val="222222"/>
          <w:sz w:val="20"/>
          <w:szCs w:val="20"/>
        </w:rPr>
        <w:t xml:space="preserve"> Martha er en dansk folkekomedie fra 1967, skrevet af Erik Balling og Henning Bahs med instruktion af Balling. Filmen handler grundlæggende om det gode skib "Martha", en gammel rustdynge som er meget elsket af besætningen.</w:t>
      </w:r>
    </w:p>
    <w:p w:rsidR="00C74301" w:rsidRDefault="00152B5F"/>
    <w:sectPr w:rsidR="00C743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35"/>
    <w:rsid w:val="00152B5F"/>
    <w:rsid w:val="00200035"/>
    <w:rsid w:val="00235C3D"/>
    <w:rsid w:val="005B7ACA"/>
    <w:rsid w:val="006D5527"/>
    <w:rsid w:val="00837011"/>
    <w:rsid w:val="0085383A"/>
    <w:rsid w:val="008F1422"/>
    <w:rsid w:val="00983D53"/>
    <w:rsid w:val="00A1547C"/>
    <w:rsid w:val="00A562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0394"/>
  <w15:chartTrackingRefBased/>
  <w15:docId w15:val="{6F6331BE-A501-48D9-A230-88EA126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0003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00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7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958</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Kromann</dc:creator>
  <cp:keywords/>
  <dc:description/>
  <cp:lastModifiedBy>Hans Kromann</cp:lastModifiedBy>
  <cp:revision>2</cp:revision>
  <dcterms:created xsi:type="dcterms:W3CDTF">2020-01-30T10:09:00Z</dcterms:created>
  <dcterms:modified xsi:type="dcterms:W3CDTF">2020-01-30T10:16:00Z</dcterms:modified>
</cp:coreProperties>
</file>